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8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ГОСУДАРСТВЕННОЙ  ИТОГОВОЙ  АТТЕСТАЦИИ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rFonts w:ascii="Times New Roman" w:hAnsi="Times New Roman" w:cs="Times New Roman"/>
          <w:sz w:val="24"/>
          <w:szCs w:val="24"/>
        </w:rPr>
        <w:t xml:space="preserve">оценить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 xml:space="preserve">Объем Государственной итоговой аттестации: </w:t>
      </w:r>
      <w:r w:rsidR="00FF6811">
        <w:rPr>
          <w:rFonts w:ascii="Times New Roman" w:hAnsi="Times New Roman" w:cs="Times New Roman"/>
          <w:b/>
          <w:sz w:val="24"/>
          <w:szCs w:val="24"/>
        </w:rPr>
        <w:t>6</w:t>
      </w:r>
      <w:r w:rsidRPr="009A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>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>В состав Государственной итоговой аттестации входят:</w:t>
      </w:r>
    </w:p>
    <w:p w:rsidR="00501251" w:rsidRPr="009A6CED" w:rsidRDefault="00501251" w:rsidP="005012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11" w:rsidRPr="00CF10AB" w:rsidRDefault="00FF6811" w:rsidP="00FF6811">
      <w:pPr>
        <w:pStyle w:val="a4"/>
        <w:spacing w:line="360" w:lineRule="auto"/>
      </w:pPr>
      <w:r w:rsidRPr="00CF10AB">
        <w:t>Тематика выпускной квалификационной работы должна быть актуальной,</w:t>
      </w:r>
      <w:r>
        <w:t xml:space="preserve"> </w:t>
      </w:r>
      <w:r w:rsidRPr="00CF10AB">
        <w:t xml:space="preserve">соответствовать основным направлениям научных </w:t>
      </w:r>
      <w:r w:rsidRPr="00FF6811">
        <w:t xml:space="preserve">исследований выпускающей кафедры по профилю подготовки, стратегическим целям развития науки и практики, современным теоретическим и практическим подходам (утверждается </w:t>
      </w:r>
      <w:proofErr w:type="gramStart"/>
      <w:r w:rsidRPr="00FF6811">
        <w:t>заведующим</w:t>
      </w:r>
      <w:proofErr w:type="gramEnd"/>
      <w:r>
        <w:t xml:space="preserve"> выпускающей кафедры)</w:t>
      </w:r>
      <w:r w:rsidRPr="00CF10AB">
        <w:t>.</w:t>
      </w:r>
      <w:r>
        <w:t xml:space="preserve"> </w:t>
      </w:r>
      <w:r w:rsidRPr="00CF10AB">
        <w:t>Выпускная квалификационная работа должна показывать уровень теоретической</w:t>
      </w:r>
      <w:r>
        <w:t xml:space="preserve"> </w:t>
      </w:r>
      <w:r w:rsidRPr="00CF10AB">
        <w:t xml:space="preserve">подготовки и </w:t>
      </w:r>
      <w:r>
        <w:t xml:space="preserve">практических </w:t>
      </w:r>
      <w:r w:rsidRPr="00CF10AB">
        <w:t xml:space="preserve">навыков, проведения </w:t>
      </w:r>
      <w:r>
        <w:t xml:space="preserve">при необходимости </w:t>
      </w:r>
      <w:r w:rsidRPr="00CF10AB">
        <w:t>расчетов по обоснованию формулируемых</w:t>
      </w:r>
      <w:r>
        <w:t xml:space="preserve"> </w:t>
      </w:r>
      <w:r w:rsidRPr="00CF10AB">
        <w:t>выводов и разработки мероприятий совершенствования профессиональной деятельности в</w:t>
      </w:r>
      <w:r>
        <w:t xml:space="preserve"> </w:t>
      </w:r>
      <w:r w:rsidRPr="00CF10AB">
        <w:t xml:space="preserve">соответствии с </w:t>
      </w:r>
      <w:r>
        <w:t>образовательной программой</w:t>
      </w:r>
      <w:r w:rsidRPr="00CF10AB">
        <w:t>.</w:t>
      </w:r>
    </w:p>
    <w:p w:rsidR="00FF6811" w:rsidRDefault="00FF6811" w:rsidP="00FF6811">
      <w:pPr>
        <w:pStyle w:val="a4"/>
        <w:spacing w:line="360" w:lineRule="auto"/>
      </w:pPr>
      <w:r w:rsidRPr="00CF10AB">
        <w:t>Студенту предоставля</w:t>
      </w:r>
      <w:r>
        <w:t>ется</w:t>
      </w:r>
      <w:r w:rsidRPr="00CF10AB">
        <w:t xml:space="preserve"> право выбора темы выпускной квалификационной</w:t>
      </w:r>
      <w:r>
        <w:t xml:space="preserve"> </w:t>
      </w:r>
      <w:r w:rsidRPr="00CF10AB">
        <w:t>работы в установленном порядке, вплоть до предложения своей тематики с</w:t>
      </w:r>
      <w:r>
        <w:t xml:space="preserve"> </w:t>
      </w:r>
      <w:r w:rsidRPr="00CF10AB">
        <w:t xml:space="preserve">необходимым обоснованием целесообразности ее разработки. </w:t>
      </w:r>
    </w:p>
    <w:p w:rsidR="00FF6811" w:rsidRDefault="00FF6811" w:rsidP="00FF6811">
      <w:pPr>
        <w:pStyle w:val="a4"/>
        <w:spacing w:line="360" w:lineRule="auto"/>
      </w:pPr>
      <w:r w:rsidRPr="00D34DDC">
        <w:t xml:space="preserve">Научный руководитель назначается в помощь </w:t>
      </w:r>
      <w:proofErr w:type="gramStart"/>
      <w:r w:rsidRPr="00D34DDC">
        <w:t>обучающемуся</w:t>
      </w:r>
      <w:proofErr w:type="gramEnd"/>
      <w:r>
        <w:t>, с учетом его мнения, заведующим выпускающей кафедры</w:t>
      </w:r>
      <w:r w:rsidRPr="00D34DDC">
        <w:t xml:space="preserve"> и обеспечивает систематический контроль за</w:t>
      </w:r>
      <w:r>
        <w:t xml:space="preserve"> </w:t>
      </w:r>
      <w:r w:rsidRPr="00D34DDC">
        <w:t>написанием выпускной квалификационной работы.</w:t>
      </w:r>
    </w:p>
    <w:p w:rsidR="00FF6811" w:rsidRPr="00EA237A" w:rsidRDefault="00FF6811" w:rsidP="00FF6811">
      <w:pPr>
        <w:pStyle w:val="a4"/>
        <w:spacing w:line="360" w:lineRule="auto"/>
      </w:pPr>
      <w:r w:rsidRPr="00EA237A">
        <w:t>Заключительными этапами проектирования выпускной квалификационной работы является процесс подготовки к защите и сама защита квалификационной работы.</w:t>
      </w:r>
    </w:p>
    <w:p w:rsidR="00501251" w:rsidRPr="009A6CED" w:rsidRDefault="0050125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FF681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1251" w:rsidRPr="009A6CED">
        <w:rPr>
          <w:rFonts w:ascii="Times New Roman" w:hAnsi="Times New Roman" w:cs="Times New Roman"/>
          <w:sz w:val="24"/>
          <w:szCs w:val="24"/>
        </w:rPr>
        <w:t>ащита выпускной квалификационной работы принимаются государственной экзаменационной комиссией, формируемой в соответствии с дей</w:t>
      </w:r>
      <w:bookmarkStart w:id="0" w:name="_GoBack"/>
      <w:bookmarkEnd w:id="0"/>
      <w:r w:rsidR="00501251" w:rsidRPr="009A6CED">
        <w:rPr>
          <w:rFonts w:ascii="Times New Roman" w:hAnsi="Times New Roman" w:cs="Times New Roman"/>
          <w:sz w:val="24"/>
          <w:szCs w:val="24"/>
        </w:rPr>
        <w:t>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sectPr w:rsidR="00501251" w:rsidRPr="009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1"/>
    <w:rsid w:val="00050398"/>
    <w:rsid w:val="00501251"/>
    <w:rsid w:val="009A6CED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Институт проблем энергетической эффективности ИПЭЭф</institute>
    <profile xmlns="9fcb41ef-c49b-4112-a10d-653860e908af">Экономика и управление на предприятии теплоэнергетики</profile>
    <form_x002d_study xmlns="9fcb41ef-c49b-4112-a10d-653860e908af">очная</form_x002d_stud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F195A-CB4B-4114-AE6E-55D2C9354E01}"/>
</file>

<file path=customXml/itemProps2.xml><?xml version="1.0" encoding="utf-8"?>
<ds:datastoreItem xmlns:ds="http://schemas.openxmlformats.org/officeDocument/2006/customXml" ds:itemID="{FFB9DB1B-8531-48E2-B538-1A3E2F7EB0DA}"/>
</file>

<file path=customXml/itemProps3.xml><?xml version="1.0" encoding="utf-8"?>
<ds:datastoreItem xmlns:ds="http://schemas.openxmlformats.org/officeDocument/2006/customXml" ds:itemID="{778D19AB-D0EA-4129-881D-66E7A5B01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Погребисский Михаил Яковлевич</dc:creator>
  <cp:lastModifiedBy>Наталья</cp:lastModifiedBy>
  <cp:revision>2</cp:revision>
  <dcterms:created xsi:type="dcterms:W3CDTF">2019-05-13T18:59:00Z</dcterms:created>
  <dcterms:modified xsi:type="dcterms:W3CDTF">2019-05-13T18:59:00Z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149000</vt:r8>
  </property>
</Properties>
</file>